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07" w:rsidRDefault="001C5007">
      <w:pPr>
        <w:pStyle w:val="Tytu"/>
      </w:pPr>
    </w:p>
    <w:p w:rsidR="00754E85" w:rsidRDefault="00754E85">
      <w:pPr>
        <w:pStyle w:val="Tytu"/>
      </w:pPr>
      <w:r>
        <w:t>Umowa użyczenia</w:t>
      </w:r>
    </w:p>
    <w:p w:rsidR="00754E85" w:rsidRDefault="00754E85">
      <w:pPr>
        <w:pStyle w:val="Tytu"/>
        <w:rPr>
          <w:b w:val="0"/>
        </w:rPr>
      </w:pPr>
      <w:r>
        <w:rPr>
          <w:b w:val="0"/>
        </w:rPr>
        <w:t xml:space="preserve">zawarta w dniu </w:t>
      </w:r>
      <w:r w:rsidR="00F92AB9">
        <w:rPr>
          <w:b w:val="0"/>
        </w:rPr>
        <w:t>………….</w:t>
      </w:r>
    </w:p>
    <w:p w:rsidR="00754E85" w:rsidRDefault="00754E85">
      <w:pPr>
        <w:jc w:val="center"/>
        <w:rPr>
          <w:b/>
          <w:sz w:val="28"/>
        </w:rPr>
      </w:pPr>
    </w:p>
    <w:p w:rsidR="00754E85" w:rsidRDefault="00754E85">
      <w:pPr>
        <w:pStyle w:val="Nagwek1"/>
      </w:pPr>
      <w:r>
        <w:t>Pomiędzy Powiatem Węgrowskim reprezentowanym przez :</w:t>
      </w:r>
    </w:p>
    <w:p w:rsidR="00754E85" w:rsidRDefault="00754E8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Krzysztofa </w:t>
      </w:r>
      <w:proofErr w:type="spellStart"/>
      <w:r>
        <w:rPr>
          <w:sz w:val="24"/>
        </w:rPr>
        <w:t>Fedorczyka</w:t>
      </w:r>
      <w:proofErr w:type="spellEnd"/>
      <w:r>
        <w:rPr>
          <w:sz w:val="24"/>
        </w:rPr>
        <w:t xml:space="preserve"> – Starostę Węgrowskiego</w:t>
      </w:r>
    </w:p>
    <w:p w:rsidR="00754E85" w:rsidRDefault="00754E8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Leonarda </w:t>
      </w:r>
      <w:proofErr w:type="spellStart"/>
      <w:r>
        <w:rPr>
          <w:sz w:val="24"/>
        </w:rPr>
        <w:t>Rusjana</w:t>
      </w:r>
      <w:proofErr w:type="spellEnd"/>
      <w:r>
        <w:rPr>
          <w:sz w:val="24"/>
        </w:rPr>
        <w:t xml:space="preserve"> – Wicestarostę Węgrowskiego</w:t>
      </w:r>
    </w:p>
    <w:p w:rsidR="004F3C69" w:rsidRDefault="004F3C69">
      <w:pPr>
        <w:jc w:val="both"/>
        <w:rPr>
          <w:sz w:val="24"/>
        </w:rPr>
      </w:pPr>
      <w:r>
        <w:rPr>
          <w:sz w:val="24"/>
        </w:rPr>
        <w:t xml:space="preserve">zwanym dalej Użyczającym </w:t>
      </w:r>
    </w:p>
    <w:p w:rsidR="00754E85" w:rsidRDefault="004F3C69">
      <w:pPr>
        <w:jc w:val="both"/>
        <w:rPr>
          <w:sz w:val="24"/>
        </w:rPr>
      </w:pPr>
      <w:r>
        <w:rPr>
          <w:sz w:val="24"/>
        </w:rPr>
        <w:t>a</w:t>
      </w:r>
      <w:r w:rsidR="00754E85">
        <w:rPr>
          <w:sz w:val="24"/>
        </w:rPr>
        <w:t xml:space="preserve"> Gminą </w:t>
      </w:r>
      <w:r w:rsidR="00E05702">
        <w:rPr>
          <w:sz w:val="24"/>
        </w:rPr>
        <w:t>Korytnica</w:t>
      </w:r>
      <w:r w:rsidR="00754E85">
        <w:rPr>
          <w:sz w:val="24"/>
        </w:rPr>
        <w:t xml:space="preserve"> reprezentowaną przez :</w:t>
      </w:r>
    </w:p>
    <w:p w:rsidR="00754E85" w:rsidRDefault="00E0570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Stanisława </w:t>
      </w:r>
      <w:proofErr w:type="spellStart"/>
      <w:r>
        <w:rPr>
          <w:sz w:val="24"/>
        </w:rPr>
        <w:t>Komudzińskiego</w:t>
      </w:r>
      <w:proofErr w:type="spellEnd"/>
      <w:r>
        <w:rPr>
          <w:sz w:val="24"/>
        </w:rPr>
        <w:t xml:space="preserve"> </w:t>
      </w:r>
      <w:r w:rsidR="00754E85">
        <w:rPr>
          <w:sz w:val="24"/>
        </w:rPr>
        <w:t xml:space="preserve"> – Wójta Gminy  </w:t>
      </w:r>
    </w:p>
    <w:p w:rsidR="00754E85" w:rsidRDefault="00754E85">
      <w:pPr>
        <w:jc w:val="both"/>
        <w:rPr>
          <w:sz w:val="24"/>
        </w:rPr>
      </w:pPr>
      <w:r>
        <w:rPr>
          <w:sz w:val="24"/>
        </w:rPr>
        <w:t>Zwanym dalej Biorącym w użytkowanie o następującej treści :</w:t>
      </w:r>
    </w:p>
    <w:p w:rsidR="00754E85" w:rsidRDefault="00754E85">
      <w:pPr>
        <w:jc w:val="both"/>
        <w:rPr>
          <w:sz w:val="24"/>
        </w:rPr>
      </w:pPr>
    </w:p>
    <w:p w:rsidR="00754E85" w:rsidRDefault="00754E85">
      <w:pPr>
        <w:jc w:val="center"/>
        <w:rPr>
          <w:sz w:val="24"/>
        </w:rPr>
      </w:pPr>
      <w:r>
        <w:rPr>
          <w:sz w:val="24"/>
        </w:rPr>
        <w:t xml:space="preserve">§ 1 </w:t>
      </w:r>
    </w:p>
    <w:p w:rsidR="00E05702" w:rsidRDefault="00754E85">
      <w:pPr>
        <w:pStyle w:val="Nagwek1"/>
      </w:pPr>
      <w:r>
        <w:t xml:space="preserve">Użyczający oddaje Biorącemu w użytkowanie </w:t>
      </w:r>
      <w:r w:rsidR="004F3C69">
        <w:t>część pasa drogowego stanowiącego pobocza dró</w:t>
      </w:r>
      <w:r>
        <w:t>g</w:t>
      </w:r>
      <w:r w:rsidR="004F3C69">
        <w:t xml:space="preserve"> </w:t>
      </w:r>
      <w:r>
        <w:t>powiatow</w:t>
      </w:r>
      <w:r w:rsidR="004F3C69">
        <w:t>ych</w:t>
      </w:r>
      <w:r>
        <w:t xml:space="preserve"> </w:t>
      </w:r>
      <w:r w:rsidR="00E05702">
        <w:t>:</w:t>
      </w:r>
    </w:p>
    <w:p w:rsidR="00E05702" w:rsidRDefault="00754E85" w:rsidP="00E05702">
      <w:pPr>
        <w:pStyle w:val="Nagwek1"/>
        <w:numPr>
          <w:ilvl w:val="0"/>
          <w:numId w:val="5"/>
        </w:numPr>
      </w:pPr>
      <w:r>
        <w:t>nr 4</w:t>
      </w:r>
      <w:r w:rsidR="001B72D1">
        <w:t>344</w:t>
      </w:r>
      <w:r>
        <w:t xml:space="preserve">W </w:t>
      </w:r>
      <w:r w:rsidR="001B72D1">
        <w:t xml:space="preserve">granica powiatu – Kąty – Rowiska – Jaczew </w:t>
      </w:r>
      <w:r>
        <w:t xml:space="preserve">w m. </w:t>
      </w:r>
      <w:r w:rsidR="001B72D1">
        <w:t xml:space="preserve">Kąty </w:t>
      </w:r>
      <w:r>
        <w:t xml:space="preserve">o powierzchni </w:t>
      </w:r>
      <w:r w:rsidR="009D51E9">
        <w:t>2350</w:t>
      </w:r>
      <w:r w:rsidR="00E26A50">
        <w:t xml:space="preserve">,0 </w:t>
      </w:r>
      <w:r>
        <w:t>m</w:t>
      </w:r>
      <w:r>
        <w:rPr>
          <w:vertAlign w:val="superscript"/>
        </w:rPr>
        <w:t>2</w:t>
      </w:r>
      <w:r>
        <w:t xml:space="preserve"> część dz. nr </w:t>
      </w:r>
      <w:r w:rsidR="001B72D1">
        <w:t>524</w:t>
      </w:r>
      <w:r>
        <w:t xml:space="preserve"> od krawędzi jezdni do granicy pas</w:t>
      </w:r>
      <w:r w:rsidR="009D51E9">
        <w:t>a drogowego</w:t>
      </w:r>
    </w:p>
    <w:p w:rsidR="001B72D1" w:rsidRDefault="001B72D1" w:rsidP="00E05702">
      <w:pPr>
        <w:pStyle w:val="Nagwek1"/>
        <w:numPr>
          <w:ilvl w:val="0"/>
          <w:numId w:val="5"/>
        </w:numPr>
      </w:pPr>
      <w:r>
        <w:t xml:space="preserve">nr 4238W Paplin – Korytnica – Roguszyn w m. Górki Borze o powierzchni </w:t>
      </w:r>
      <w:r w:rsidR="009D51E9">
        <w:t>4620</w:t>
      </w:r>
      <w:r>
        <w:t>,0m</w:t>
      </w:r>
      <w:r>
        <w:rPr>
          <w:vertAlign w:val="superscript"/>
        </w:rPr>
        <w:t>2</w:t>
      </w:r>
      <w:r>
        <w:t xml:space="preserve"> część dz. nr 124 od krawędzi jezdni do granicy pasa</w:t>
      </w:r>
      <w:r w:rsidR="009D51E9">
        <w:t xml:space="preserve"> drogowego</w:t>
      </w:r>
    </w:p>
    <w:p w:rsidR="0093119B" w:rsidRDefault="0093119B" w:rsidP="00E05702">
      <w:pPr>
        <w:pStyle w:val="Nagwek1"/>
        <w:numPr>
          <w:ilvl w:val="0"/>
          <w:numId w:val="5"/>
        </w:numPr>
      </w:pPr>
      <w:r>
        <w:t>nr 4239W Trawy – Rabiany – Korytnica w m. Wola Korytnicka o powierzchni 3900,0m</w:t>
      </w:r>
      <w:r>
        <w:rPr>
          <w:vertAlign w:val="superscript"/>
        </w:rPr>
        <w:t>2</w:t>
      </w:r>
      <w:r>
        <w:t xml:space="preserve"> od krawędzi jezdni do granicy pasa drogowego </w:t>
      </w:r>
    </w:p>
    <w:p w:rsidR="00E05702" w:rsidRDefault="00E16700" w:rsidP="0093119B">
      <w:pPr>
        <w:pStyle w:val="Nagwek1"/>
        <w:numPr>
          <w:ilvl w:val="0"/>
          <w:numId w:val="5"/>
        </w:numPr>
      </w:pPr>
      <w:r>
        <w:t>nr 2</w:t>
      </w:r>
      <w:r w:rsidR="00E05702">
        <w:t>2</w:t>
      </w:r>
      <w:r>
        <w:t>4</w:t>
      </w:r>
      <w:r w:rsidR="00E05702">
        <w:t xml:space="preserve">7W </w:t>
      </w:r>
      <w:r>
        <w:t xml:space="preserve">Kałuszyn – Roguszyn </w:t>
      </w:r>
      <w:r w:rsidR="00E05702">
        <w:t>w m.</w:t>
      </w:r>
      <w:r>
        <w:t xml:space="preserve"> Roguszyn</w:t>
      </w:r>
      <w:r w:rsidR="00E05702">
        <w:t xml:space="preserve"> o powierzchni </w:t>
      </w:r>
      <w:r w:rsidR="00760A49">
        <w:t>2550,0</w:t>
      </w:r>
      <w:r w:rsidR="00E05702">
        <w:t>m</w:t>
      </w:r>
      <w:r w:rsidR="00E05702">
        <w:rPr>
          <w:vertAlign w:val="superscript"/>
        </w:rPr>
        <w:t>2</w:t>
      </w:r>
      <w:r w:rsidR="00E05702">
        <w:t xml:space="preserve"> część dz. nr </w:t>
      </w:r>
      <w:r w:rsidR="00760A49">
        <w:t>310/1</w:t>
      </w:r>
      <w:r w:rsidR="00E05702">
        <w:t xml:space="preserve"> od krawędzi jezdni do granicy pasa drogowego  </w:t>
      </w:r>
    </w:p>
    <w:p w:rsidR="00754E85" w:rsidRDefault="00754E85" w:rsidP="00E05702">
      <w:pPr>
        <w:pStyle w:val="Nagwek1"/>
        <w:ind w:left="360"/>
      </w:pPr>
      <w:r>
        <w:t>(zaznaczon</w:t>
      </w:r>
      <w:r w:rsidR="00A92841">
        <w:t>e</w:t>
      </w:r>
      <w:r>
        <w:t xml:space="preserve"> kolorem czerwonym na mapie zasadniczej 1:1000) w celu zaprojektowania i wykonania chodnik</w:t>
      </w:r>
      <w:r w:rsidR="00E05702">
        <w:t>ów</w:t>
      </w:r>
      <w:r>
        <w:t xml:space="preserve">, </w:t>
      </w:r>
      <w:r w:rsidR="00E16700">
        <w:t>zjazdów i</w:t>
      </w:r>
      <w:r w:rsidR="00E05702">
        <w:t xml:space="preserve"> </w:t>
      </w:r>
      <w:r>
        <w:t>zatok autobusow</w:t>
      </w:r>
      <w:r w:rsidR="00E16700">
        <w:t>ych</w:t>
      </w:r>
      <w:r>
        <w:t>.</w:t>
      </w:r>
    </w:p>
    <w:p w:rsidR="00754E85" w:rsidRDefault="00754E85">
      <w:pPr>
        <w:pStyle w:val="Nagwek1"/>
      </w:pPr>
    </w:p>
    <w:p w:rsidR="00754E85" w:rsidRDefault="00754E85">
      <w:pPr>
        <w:pStyle w:val="Nagwek1"/>
        <w:jc w:val="center"/>
      </w:pPr>
      <w:r>
        <w:t>§ 2</w:t>
      </w:r>
    </w:p>
    <w:p w:rsidR="00754E85" w:rsidRDefault="00754E85">
      <w:pPr>
        <w:pStyle w:val="Tekstpodstawowy"/>
      </w:pPr>
      <w:r>
        <w:t xml:space="preserve">Biorący w użytkowanie za zgodą Użyczającego umieści na gruncie będącym </w:t>
      </w:r>
      <w:r w:rsidR="002C4ACA">
        <w:t xml:space="preserve">przedmiotem użyczenia: chodniki, </w:t>
      </w:r>
      <w:r>
        <w:t>zjazdy</w:t>
      </w:r>
      <w:r w:rsidR="002C4ACA">
        <w:t>,</w:t>
      </w:r>
      <w:r w:rsidR="002C4ACA" w:rsidRPr="002C4ACA">
        <w:t xml:space="preserve"> </w:t>
      </w:r>
      <w:r w:rsidR="002C4ACA">
        <w:t>zatok</w:t>
      </w:r>
      <w:r w:rsidR="00760A49">
        <w:t xml:space="preserve">i </w:t>
      </w:r>
      <w:r w:rsidR="002C4ACA">
        <w:t>autobusow</w:t>
      </w:r>
      <w:r w:rsidR="00760A49">
        <w:t xml:space="preserve">e </w:t>
      </w:r>
      <w:r>
        <w:t>które będzie użytkował zgodnie z przeznaczeniem.</w:t>
      </w:r>
    </w:p>
    <w:p w:rsidR="00754E85" w:rsidRDefault="00754E85">
      <w:pPr>
        <w:jc w:val="both"/>
        <w:rPr>
          <w:sz w:val="24"/>
        </w:rPr>
      </w:pPr>
    </w:p>
    <w:p w:rsidR="00754E85" w:rsidRDefault="00754E85">
      <w:pPr>
        <w:jc w:val="center"/>
        <w:rPr>
          <w:sz w:val="24"/>
        </w:rPr>
      </w:pPr>
      <w:r>
        <w:rPr>
          <w:sz w:val="24"/>
        </w:rPr>
        <w:t>§ 3</w:t>
      </w:r>
    </w:p>
    <w:p w:rsidR="00754E85" w:rsidRDefault="00754E85">
      <w:pPr>
        <w:pStyle w:val="Tekstpodstawowy"/>
      </w:pPr>
      <w:r>
        <w:t xml:space="preserve">Koszty związane z budową, utrzymaniem i remontami obiektów na użytkowanym gruncie ponosi Biorący w użytkowanie. </w:t>
      </w:r>
    </w:p>
    <w:p w:rsidR="00754E85" w:rsidRDefault="00754E85">
      <w:pPr>
        <w:pStyle w:val="Tekstpodstawowy"/>
      </w:pPr>
    </w:p>
    <w:p w:rsidR="00754E85" w:rsidRDefault="00754E85">
      <w:pPr>
        <w:pStyle w:val="Tekstpodstawowy"/>
        <w:jc w:val="center"/>
      </w:pPr>
      <w:r>
        <w:t>§ 4</w:t>
      </w:r>
    </w:p>
    <w:p w:rsidR="00754E85" w:rsidRDefault="00754E85">
      <w:pPr>
        <w:pStyle w:val="Tekstpodstawowy"/>
      </w:pPr>
      <w:r>
        <w:t xml:space="preserve">Przebudowa lub rozbudowa obiektów umieszczonych na użyczonym gruncie może nastąpić wyłącznie po uzyskaniu zgody Użyczającego. </w:t>
      </w:r>
    </w:p>
    <w:p w:rsidR="00754E85" w:rsidRDefault="00754E85">
      <w:pPr>
        <w:pStyle w:val="Tekstpodstawowy"/>
      </w:pPr>
    </w:p>
    <w:p w:rsidR="00754E85" w:rsidRDefault="00754E85">
      <w:pPr>
        <w:pStyle w:val="Tekstpodstawowy"/>
        <w:jc w:val="center"/>
      </w:pPr>
      <w:r>
        <w:t>§ 5</w:t>
      </w:r>
    </w:p>
    <w:p w:rsidR="00754E85" w:rsidRDefault="00754E85">
      <w:pPr>
        <w:pStyle w:val="Tekstpodstawowy"/>
      </w:pPr>
      <w:r>
        <w:t xml:space="preserve">Biorącemu w użytkowanie nie wolno oddawać przedmiotowego gruntu w użytkowanie innym lub użytkować go w inny sposób niż określony w umowie. </w:t>
      </w:r>
    </w:p>
    <w:p w:rsidR="00754E85" w:rsidRDefault="00754E85">
      <w:pPr>
        <w:pStyle w:val="Tekstpodstawowy"/>
      </w:pPr>
    </w:p>
    <w:p w:rsidR="00754E85" w:rsidRDefault="00754E85">
      <w:pPr>
        <w:pStyle w:val="Tekstpodstawowy"/>
        <w:jc w:val="center"/>
      </w:pPr>
      <w:r>
        <w:t>§ 6</w:t>
      </w:r>
    </w:p>
    <w:p w:rsidR="00754E85" w:rsidRDefault="00754E85">
      <w:pPr>
        <w:pStyle w:val="Tekstpodstawowy"/>
      </w:pPr>
      <w:r>
        <w:t>O wszelkich robotach prowadzonych w związku z remontem, budową lub przebudową obiektu zlokalizowanego na użyczanym gruncie Biorący w użytkowanie powiadamia Użyczającego na co najmniej 14 dni przed ich rozpoczęciem.</w:t>
      </w:r>
    </w:p>
    <w:p w:rsidR="00754E85" w:rsidRDefault="00754E85">
      <w:pPr>
        <w:pStyle w:val="Tekstpodstawowy"/>
      </w:pPr>
    </w:p>
    <w:p w:rsidR="00754E85" w:rsidRDefault="00754E85">
      <w:pPr>
        <w:pStyle w:val="Tekstpodstawowy"/>
        <w:jc w:val="center"/>
      </w:pPr>
      <w:r>
        <w:t>§ 7</w:t>
      </w:r>
    </w:p>
    <w:p w:rsidR="00754E85" w:rsidRDefault="00754E85">
      <w:pPr>
        <w:pStyle w:val="Tekstpodstawowy"/>
      </w:pPr>
      <w:r>
        <w:t xml:space="preserve">Po zakończeniu okresu użytkowania Biorący w użytkowanie zwróci użyczającemu grunt wraz z wybudowanymi obiektami bez żądania zapłaty za wybudowane obiekty. </w:t>
      </w:r>
    </w:p>
    <w:p w:rsidR="00754E85" w:rsidRDefault="00754E85">
      <w:pPr>
        <w:pStyle w:val="Tekstpodstawowy"/>
      </w:pPr>
    </w:p>
    <w:p w:rsidR="00E05702" w:rsidRDefault="00E05702">
      <w:pPr>
        <w:pStyle w:val="Tekstpodstawowy"/>
        <w:jc w:val="center"/>
      </w:pPr>
    </w:p>
    <w:p w:rsidR="00E05702" w:rsidRDefault="00E05702">
      <w:pPr>
        <w:pStyle w:val="Tekstpodstawowy"/>
        <w:jc w:val="center"/>
      </w:pPr>
    </w:p>
    <w:p w:rsidR="00990EAB" w:rsidRDefault="00990EAB">
      <w:pPr>
        <w:pStyle w:val="Tekstpodstawowy"/>
        <w:jc w:val="center"/>
      </w:pPr>
    </w:p>
    <w:p w:rsidR="00990EAB" w:rsidRDefault="00990EAB">
      <w:pPr>
        <w:pStyle w:val="Tekstpodstawowy"/>
        <w:jc w:val="center"/>
      </w:pPr>
    </w:p>
    <w:p w:rsidR="00754E85" w:rsidRDefault="00754E85">
      <w:pPr>
        <w:pStyle w:val="Tekstpodstawowy"/>
        <w:jc w:val="center"/>
      </w:pPr>
      <w:r>
        <w:t xml:space="preserve">§ 8 </w:t>
      </w:r>
    </w:p>
    <w:p w:rsidR="00754E85" w:rsidRDefault="00754E85">
      <w:pPr>
        <w:pStyle w:val="Tekstpodstawowy"/>
      </w:pPr>
      <w:r>
        <w:t xml:space="preserve">Umowa niniejsza zostaje zawarta na czas określony tj. od dnia </w:t>
      </w:r>
      <w:r w:rsidR="00990EAB">
        <w:t>2</w:t>
      </w:r>
      <w:r w:rsidR="00760A49">
        <w:t>4</w:t>
      </w:r>
      <w:r w:rsidR="00990EAB">
        <w:t>.0</w:t>
      </w:r>
      <w:r w:rsidR="00760A49">
        <w:t>9</w:t>
      </w:r>
      <w:r w:rsidR="00990EAB">
        <w:t>.</w:t>
      </w:r>
      <w:r>
        <w:t>20</w:t>
      </w:r>
      <w:r w:rsidR="00760A49">
        <w:t>1</w:t>
      </w:r>
      <w:r>
        <w:t>0</w:t>
      </w:r>
      <w:r w:rsidR="00E05702">
        <w:t>r do dnia 31.12.202</w:t>
      </w:r>
      <w:r w:rsidR="00760A49">
        <w:t>1</w:t>
      </w:r>
      <w:r>
        <w:t xml:space="preserve">r. Każdej ze stron służy prawo rozwiązania umowy z zachowaniem 3 miesięcznego okresu wypowiedzenia. </w:t>
      </w:r>
    </w:p>
    <w:p w:rsidR="00754E85" w:rsidRDefault="00754E85">
      <w:pPr>
        <w:pStyle w:val="Tekstpodstawowy"/>
      </w:pPr>
    </w:p>
    <w:p w:rsidR="00754E85" w:rsidRDefault="00754E85">
      <w:pPr>
        <w:pStyle w:val="Tekstpodstawowy"/>
        <w:jc w:val="center"/>
      </w:pPr>
      <w:r>
        <w:t>§ 9</w:t>
      </w:r>
    </w:p>
    <w:p w:rsidR="00754E85" w:rsidRDefault="00754E85">
      <w:pPr>
        <w:pStyle w:val="Tekstpodstawowy"/>
      </w:pPr>
      <w:r>
        <w:t xml:space="preserve">Użyczający zastrzega sobie prawo do wypowiedzenia niniejszej umowy, bez zachowania okresu wypowiedzenia, jeżeli Biorący w użytkowanie dopuści się istotnych naruszeń postanowień umowy. </w:t>
      </w:r>
    </w:p>
    <w:p w:rsidR="00754E85" w:rsidRDefault="00754E85">
      <w:pPr>
        <w:pStyle w:val="Tekstpodstawowy"/>
      </w:pPr>
    </w:p>
    <w:p w:rsidR="00754E85" w:rsidRDefault="00754E85">
      <w:pPr>
        <w:pStyle w:val="Tekstpodstawowy"/>
        <w:jc w:val="center"/>
      </w:pPr>
      <w:r>
        <w:t>§ 10</w:t>
      </w:r>
    </w:p>
    <w:p w:rsidR="00754E85" w:rsidRDefault="00754E85">
      <w:pPr>
        <w:pStyle w:val="Tekstpodstawowy"/>
      </w:pPr>
      <w:r>
        <w:t>Wszelkie zmiany umowy wymagają dla swej ważności formy pisemnej w postaci aneksu.</w:t>
      </w:r>
    </w:p>
    <w:p w:rsidR="00754E85" w:rsidRDefault="00754E85">
      <w:pPr>
        <w:pStyle w:val="Tekstpodstawowy"/>
      </w:pPr>
    </w:p>
    <w:p w:rsidR="00754E85" w:rsidRDefault="00754E85">
      <w:pPr>
        <w:pStyle w:val="Tekstpodstawowy"/>
        <w:jc w:val="center"/>
      </w:pPr>
      <w:r>
        <w:t>§ 11</w:t>
      </w:r>
    </w:p>
    <w:p w:rsidR="00754E85" w:rsidRDefault="00754E85">
      <w:pPr>
        <w:pStyle w:val="Tekstpodstawowy"/>
      </w:pPr>
      <w:r>
        <w:t xml:space="preserve">Wszelkie koszty i opłaty związane z zawarciem umowy ponosi Biorący w użytkowanie. </w:t>
      </w:r>
    </w:p>
    <w:p w:rsidR="00754E85" w:rsidRDefault="00754E85">
      <w:pPr>
        <w:jc w:val="both"/>
        <w:rPr>
          <w:sz w:val="24"/>
        </w:rPr>
      </w:pPr>
    </w:p>
    <w:p w:rsidR="00754E85" w:rsidRDefault="00754E85">
      <w:pPr>
        <w:jc w:val="center"/>
        <w:rPr>
          <w:sz w:val="24"/>
        </w:rPr>
      </w:pPr>
      <w:r>
        <w:rPr>
          <w:sz w:val="24"/>
        </w:rPr>
        <w:t>§ 12</w:t>
      </w:r>
    </w:p>
    <w:p w:rsidR="00754E85" w:rsidRDefault="00754E85">
      <w:pPr>
        <w:pStyle w:val="Tekstpodstawowy"/>
        <w:numPr>
          <w:ilvl w:val="0"/>
          <w:numId w:val="1"/>
        </w:numPr>
      </w:pPr>
      <w:r>
        <w:t xml:space="preserve">W sprawach nieuregulowanych niniejszą umowa mają zastosowanie przepisy kodeksu cywilnego i ustawy o drogach publicznych. </w:t>
      </w:r>
    </w:p>
    <w:p w:rsidR="00754E85" w:rsidRDefault="00754E8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Spory mogące wyniknąć w związku z realizacją niniejszej umowy rozstrzygać będzie Sad Rejonowy w Węgrowie. </w:t>
      </w:r>
    </w:p>
    <w:p w:rsidR="00754E85" w:rsidRDefault="00754E85">
      <w:pPr>
        <w:jc w:val="both"/>
        <w:rPr>
          <w:sz w:val="24"/>
        </w:rPr>
      </w:pPr>
    </w:p>
    <w:p w:rsidR="00754E85" w:rsidRDefault="00754E85">
      <w:pPr>
        <w:jc w:val="center"/>
        <w:rPr>
          <w:sz w:val="24"/>
        </w:rPr>
      </w:pPr>
      <w:r>
        <w:rPr>
          <w:sz w:val="24"/>
        </w:rPr>
        <w:t>§ 13</w:t>
      </w:r>
    </w:p>
    <w:p w:rsidR="00754E85" w:rsidRDefault="00754E85">
      <w:pPr>
        <w:pStyle w:val="Tekstpodstawowy"/>
      </w:pPr>
      <w:r>
        <w:t xml:space="preserve">Umowa zostaje sporządzona w trzech jednobrzmiących egzemplarzach, dwa dla Użyczającego i jeden dla Biorącego w użytkowanie. </w:t>
      </w:r>
    </w:p>
    <w:p w:rsidR="00754E85" w:rsidRDefault="00754E85">
      <w:pPr>
        <w:jc w:val="both"/>
        <w:rPr>
          <w:sz w:val="24"/>
        </w:rPr>
      </w:pPr>
    </w:p>
    <w:p w:rsidR="00754E85" w:rsidRDefault="00754E85">
      <w:pPr>
        <w:jc w:val="both"/>
        <w:rPr>
          <w:sz w:val="24"/>
        </w:rPr>
      </w:pPr>
    </w:p>
    <w:p w:rsidR="00754E85" w:rsidRDefault="00754E85">
      <w:pPr>
        <w:jc w:val="both"/>
        <w:rPr>
          <w:sz w:val="24"/>
        </w:rPr>
      </w:pPr>
    </w:p>
    <w:p w:rsidR="00754E85" w:rsidRDefault="00754E85">
      <w:pPr>
        <w:jc w:val="both"/>
        <w:rPr>
          <w:sz w:val="24"/>
        </w:rPr>
      </w:pPr>
      <w:r>
        <w:rPr>
          <w:sz w:val="24"/>
        </w:rPr>
        <w:t xml:space="preserve">Biorący w użytkowanie                                                                                      Użyczający </w:t>
      </w:r>
    </w:p>
    <w:sectPr w:rsidR="00754E85">
      <w:pgSz w:w="11906" w:h="16838" w:code="9"/>
      <w:pgMar w:top="851" w:right="1474" w:bottom="726" w:left="147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F95"/>
    <w:multiLevelType w:val="singleLevel"/>
    <w:tmpl w:val="C554B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6540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790D4F"/>
    <w:multiLevelType w:val="hybridMultilevel"/>
    <w:tmpl w:val="932E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179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7A4D13"/>
    <w:multiLevelType w:val="hybridMultilevel"/>
    <w:tmpl w:val="519C4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702"/>
    <w:rsid w:val="001B72D1"/>
    <w:rsid w:val="001C5007"/>
    <w:rsid w:val="002C4ACA"/>
    <w:rsid w:val="004F3C69"/>
    <w:rsid w:val="00754E85"/>
    <w:rsid w:val="00760A49"/>
    <w:rsid w:val="00910748"/>
    <w:rsid w:val="0093119B"/>
    <w:rsid w:val="00990EAB"/>
    <w:rsid w:val="009D51E9"/>
    <w:rsid w:val="00A92841"/>
    <w:rsid w:val="00AB4889"/>
    <w:rsid w:val="00E05702"/>
    <w:rsid w:val="00E16700"/>
    <w:rsid w:val="00E26A50"/>
    <w:rsid w:val="00F31303"/>
    <w:rsid w:val="00F9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użyczenia</vt:lpstr>
      <vt:lpstr>Umowa użyczenia</vt:lpstr>
    </vt:vector>
  </TitlesOfParts>
  <Company>Wegrów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subject/>
  <dc:creator> Zarząd Dróg Powiatowych</dc:creator>
  <cp:keywords/>
  <cp:lastModifiedBy>Adax</cp:lastModifiedBy>
  <cp:revision>3</cp:revision>
  <cp:lastPrinted>2010-09-20T11:57:00Z</cp:lastPrinted>
  <dcterms:created xsi:type="dcterms:W3CDTF">2010-09-20T11:44:00Z</dcterms:created>
  <dcterms:modified xsi:type="dcterms:W3CDTF">2010-09-20T12:19:00Z</dcterms:modified>
</cp:coreProperties>
</file>